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67" w:rsidRDefault="00FC6F6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65pt;height:123.05pt">
            <v:imagedata r:id="rId4" o:title=""/>
          </v:shape>
        </w:pict>
      </w:r>
    </w:p>
    <w:p w:rsidR="00DD0577" w:rsidRDefault="00DD0577"/>
    <w:p w:rsidR="00DD0577" w:rsidRDefault="00DD0577"/>
    <w:p w:rsidR="00DD0577" w:rsidRDefault="00DD0577"/>
    <w:p w:rsidR="00DD0577" w:rsidRDefault="00DD0577"/>
    <w:p w:rsidR="00DD0577" w:rsidRDefault="00DD0577"/>
    <w:p w:rsidR="00DD0577" w:rsidRDefault="00DD0577"/>
    <w:p w:rsidR="00DD0577" w:rsidRDefault="00DD0577"/>
    <w:tbl>
      <w:tblPr>
        <w:tblW w:w="9211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621"/>
      </w:tblGrid>
      <w:tr w:rsidR="00DD0577" w:rsidTr="00DD0577">
        <w:trPr>
          <w:trHeight w:val="284"/>
        </w:trPr>
        <w:tc>
          <w:tcPr>
            <w:tcW w:w="2590" w:type="dxa"/>
            <w:shd w:val="clear" w:color="auto" w:fill="D9D9D9"/>
            <w:vAlign w:val="bottom"/>
          </w:tcPr>
          <w:p w:rsidR="00DD0577" w:rsidRDefault="00DD0577" w:rsidP="00DD0577">
            <w:pPr>
              <w:tabs>
                <w:tab w:val="left" w:leader="dot" w:pos="9072"/>
              </w:tabs>
              <w:rPr>
                <w:b/>
              </w:rPr>
            </w:pPr>
            <w:r>
              <w:rPr>
                <w:b/>
              </w:rPr>
              <w:t>Příjemce</w:t>
            </w:r>
          </w:p>
        </w:tc>
        <w:tc>
          <w:tcPr>
            <w:tcW w:w="6621" w:type="dxa"/>
          </w:tcPr>
          <w:p w:rsidR="00DD0577" w:rsidRDefault="00DF24B1" w:rsidP="00DF24B1">
            <w:pPr>
              <w:tabs>
                <w:tab w:val="left" w:leader="dot" w:pos="9072"/>
              </w:tabs>
            </w:pPr>
            <w:r>
              <w:t xml:space="preserve">     </w:t>
            </w:r>
            <w:r w:rsidR="00AD649C">
              <w:rPr>
                <w:noProof/>
              </w:rPr>
              <w:drawing>
                <wp:inline distT="0" distB="0" distL="0" distR="0">
                  <wp:extent cx="574040" cy="510540"/>
                  <wp:effectExtent l="19050" t="0" r="0" b="0"/>
                  <wp:docPr id="2" name="obrázek 2" descr="logoz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z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90000" contrast="8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0577" w:rsidRDefault="00DD0577" w:rsidP="00DD0577">
            <w:pPr>
              <w:tabs>
                <w:tab w:val="left" w:leader="dot" w:pos="9072"/>
              </w:tabs>
            </w:pPr>
            <w:r>
              <w:t xml:space="preserve">Základní škola, Třebechovice pod </w:t>
            </w:r>
            <w:proofErr w:type="spellStart"/>
            <w:r>
              <w:t>Orebem</w:t>
            </w:r>
            <w:proofErr w:type="spellEnd"/>
            <w:r>
              <w:t>, okres Hradec Králové</w:t>
            </w:r>
          </w:p>
        </w:tc>
      </w:tr>
    </w:tbl>
    <w:p w:rsidR="00DD0577" w:rsidRDefault="00DD0577"/>
    <w:p w:rsidR="00DD0577" w:rsidRDefault="00DD0577"/>
    <w:p w:rsidR="00066167" w:rsidRDefault="00066167"/>
    <w:tbl>
      <w:tblPr>
        <w:tblW w:w="9240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61"/>
        <w:gridCol w:w="5379"/>
      </w:tblGrid>
      <w:tr w:rsidR="00066167" w:rsidRPr="003C3A6B" w:rsidTr="00066167">
        <w:trPr>
          <w:cantSplit/>
          <w:trHeight w:val="303"/>
        </w:trPr>
        <w:tc>
          <w:tcPr>
            <w:tcW w:w="3851" w:type="dxa"/>
            <w:shd w:val="clear" w:color="auto" w:fill="D9D9D9"/>
          </w:tcPr>
          <w:p w:rsidR="00066167" w:rsidRPr="003C3A6B" w:rsidRDefault="00066167" w:rsidP="00066167">
            <w:pPr>
              <w:tabs>
                <w:tab w:val="left" w:leader="dot" w:pos="9072"/>
              </w:tabs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Registrační číslo projektu</w:t>
            </w:r>
          </w:p>
        </w:tc>
        <w:tc>
          <w:tcPr>
            <w:tcW w:w="5366" w:type="dxa"/>
          </w:tcPr>
          <w:p w:rsidR="00066167" w:rsidRPr="003C3A6B" w:rsidRDefault="00066167" w:rsidP="00066167">
            <w:pPr>
              <w:tabs>
                <w:tab w:val="left" w:leader="dot" w:pos="9072"/>
              </w:tabs>
              <w:rPr>
                <w:bCs/>
                <w:szCs w:val="22"/>
              </w:rPr>
            </w:pPr>
            <w:r>
              <w:rPr>
                <w:bCs/>
                <w:szCs w:val="22"/>
              </w:rPr>
              <w:t>CZ.1.07/</w:t>
            </w:r>
            <w:r>
              <w:t>1.1</w:t>
            </w:r>
            <w:r>
              <w:rPr>
                <w:bCs/>
                <w:szCs w:val="22"/>
              </w:rPr>
              <w:t>.05</w:t>
            </w:r>
            <w:r>
              <w:t>/02.0010</w:t>
            </w:r>
          </w:p>
        </w:tc>
      </w:tr>
      <w:tr w:rsidR="00066167" w:rsidRPr="003C3A6B" w:rsidTr="00066167">
        <w:trPr>
          <w:cantSplit/>
          <w:trHeight w:val="303"/>
        </w:trPr>
        <w:tc>
          <w:tcPr>
            <w:tcW w:w="3851" w:type="dxa"/>
            <w:shd w:val="clear" w:color="auto" w:fill="D9D9D9"/>
          </w:tcPr>
          <w:p w:rsidR="00066167" w:rsidRPr="003C3A6B" w:rsidRDefault="00066167" w:rsidP="00066167">
            <w:pPr>
              <w:tabs>
                <w:tab w:val="left" w:leader="dot" w:pos="9072"/>
              </w:tabs>
              <w:rPr>
                <w:b/>
                <w:bCs/>
                <w:szCs w:val="22"/>
              </w:rPr>
            </w:pPr>
            <w:r w:rsidRPr="003C3A6B">
              <w:rPr>
                <w:b/>
                <w:bCs/>
                <w:szCs w:val="22"/>
              </w:rPr>
              <w:t>Název projektu</w:t>
            </w:r>
          </w:p>
        </w:tc>
        <w:tc>
          <w:tcPr>
            <w:tcW w:w="5366" w:type="dxa"/>
          </w:tcPr>
          <w:p w:rsidR="00066167" w:rsidRPr="00066167" w:rsidRDefault="00066167" w:rsidP="00066167">
            <w:pPr>
              <w:tabs>
                <w:tab w:val="left" w:leader="dot" w:pos="9072"/>
              </w:tabs>
              <w:rPr>
                <w:b/>
                <w:bCs/>
                <w:sz w:val="32"/>
                <w:szCs w:val="32"/>
              </w:rPr>
            </w:pPr>
            <w:r w:rsidRPr="00066167">
              <w:rPr>
                <w:b/>
                <w:sz w:val="32"/>
                <w:szCs w:val="32"/>
              </w:rPr>
              <w:t>Digitalizace výuky</w:t>
            </w:r>
          </w:p>
        </w:tc>
      </w:tr>
      <w:tr w:rsidR="00066167" w:rsidRPr="003C3A6B" w:rsidTr="00066167">
        <w:trPr>
          <w:cantSplit/>
          <w:trHeight w:val="303"/>
        </w:trPr>
        <w:tc>
          <w:tcPr>
            <w:tcW w:w="3851" w:type="dxa"/>
            <w:shd w:val="clear" w:color="auto" w:fill="D9D9D9"/>
          </w:tcPr>
          <w:p w:rsidR="00066167" w:rsidRPr="003C3A6B" w:rsidRDefault="00066167" w:rsidP="00066167">
            <w:pPr>
              <w:tabs>
                <w:tab w:val="left" w:leader="dot" w:pos="9072"/>
              </w:tabs>
              <w:rPr>
                <w:b/>
                <w:bCs/>
                <w:szCs w:val="22"/>
              </w:rPr>
            </w:pPr>
            <w:r w:rsidRPr="003C3A6B">
              <w:rPr>
                <w:b/>
                <w:bCs/>
                <w:szCs w:val="22"/>
              </w:rPr>
              <w:t xml:space="preserve">Číslo prioritní osy </w:t>
            </w:r>
          </w:p>
        </w:tc>
        <w:tc>
          <w:tcPr>
            <w:tcW w:w="5366" w:type="dxa"/>
          </w:tcPr>
          <w:p w:rsidR="00066167" w:rsidRPr="003C3A6B" w:rsidRDefault="00066167" w:rsidP="00066167">
            <w:pPr>
              <w:tabs>
                <w:tab w:val="left" w:leader="dot" w:pos="9072"/>
              </w:tabs>
              <w:rPr>
                <w:bCs/>
                <w:szCs w:val="22"/>
              </w:rPr>
            </w:pPr>
            <w:r>
              <w:t>1/1.1</w:t>
            </w:r>
          </w:p>
        </w:tc>
      </w:tr>
    </w:tbl>
    <w:p w:rsidR="00066167" w:rsidRDefault="00066167"/>
    <w:p w:rsidR="00066167" w:rsidRDefault="00066167"/>
    <w:p w:rsidR="00066167" w:rsidRDefault="00066167"/>
    <w:tbl>
      <w:tblPr>
        <w:tblW w:w="9211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90"/>
        <w:gridCol w:w="5721"/>
      </w:tblGrid>
      <w:tr w:rsidR="00066167" w:rsidTr="00066167">
        <w:trPr>
          <w:trHeight w:val="284"/>
        </w:trPr>
        <w:tc>
          <w:tcPr>
            <w:tcW w:w="3490" w:type="dxa"/>
            <w:shd w:val="clear" w:color="auto" w:fill="D9D9D9"/>
            <w:vAlign w:val="bottom"/>
          </w:tcPr>
          <w:p w:rsidR="00066167" w:rsidRDefault="00066167" w:rsidP="00066167">
            <w:pPr>
              <w:tabs>
                <w:tab w:val="left" w:leader="dot" w:pos="9072"/>
              </w:tabs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5721" w:type="dxa"/>
          </w:tcPr>
          <w:p w:rsidR="00066167" w:rsidRPr="00F363FB" w:rsidRDefault="00F363FB" w:rsidP="00066167">
            <w:pPr>
              <w:tabs>
                <w:tab w:val="left" w:leader="dot" w:pos="9072"/>
              </w:tabs>
              <w:rPr>
                <w:b/>
              </w:rPr>
            </w:pPr>
            <w:r w:rsidRPr="00F363FB">
              <w:rPr>
                <w:b/>
              </w:rPr>
              <w:t>Informatika</w:t>
            </w:r>
          </w:p>
        </w:tc>
      </w:tr>
      <w:tr w:rsidR="00066167" w:rsidTr="00066167">
        <w:trPr>
          <w:trHeight w:val="284"/>
        </w:trPr>
        <w:tc>
          <w:tcPr>
            <w:tcW w:w="3490" w:type="dxa"/>
            <w:shd w:val="clear" w:color="auto" w:fill="D9D9D9"/>
            <w:vAlign w:val="bottom"/>
          </w:tcPr>
          <w:p w:rsidR="00066167" w:rsidRDefault="00066167" w:rsidP="00066167">
            <w:pPr>
              <w:tabs>
                <w:tab w:val="left" w:leader="dot" w:pos="9072"/>
              </w:tabs>
              <w:rPr>
                <w:b/>
              </w:rPr>
            </w:pPr>
            <w:r>
              <w:rPr>
                <w:b/>
              </w:rPr>
              <w:t>Téma</w:t>
            </w:r>
          </w:p>
        </w:tc>
        <w:tc>
          <w:tcPr>
            <w:tcW w:w="5721" w:type="dxa"/>
          </w:tcPr>
          <w:p w:rsidR="00066167" w:rsidRPr="00F363FB" w:rsidRDefault="00AD649C" w:rsidP="00066167">
            <w:pPr>
              <w:tabs>
                <w:tab w:val="left" w:leader="dot" w:pos="9072"/>
              </w:tabs>
            </w:pPr>
            <w:r w:rsidRPr="00AD649C">
              <w:rPr>
                <w:snapToGrid w:val="0"/>
              </w:rPr>
              <w:t>Internet - praktické využití</w:t>
            </w:r>
          </w:p>
        </w:tc>
      </w:tr>
      <w:tr w:rsidR="00066167" w:rsidTr="00DD0577">
        <w:trPr>
          <w:trHeight w:val="284"/>
        </w:trPr>
        <w:tc>
          <w:tcPr>
            <w:tcW w:w="3490" w:type="dxa"/>
            <w:shd w:val="clear" w:color="auto" w:fill="D9D9D9"/>
            <w:vAlign w:val="bottom"/>
          </w:tcPr>
          <w:p w:rsidR="00066167" w:rsidRDefault="00066167" w:rsidP="00066167">
            <w:pPr>
              <w:tabs>
                <w:tab w:val="left" w:leader="dot" w:pos="9072"/>
              </w:tabs>
              <w:rPr>
                <w:b/>
              </w:rPr>
            </w:pPr>
            <w:r>
              <w:rPr>
                <w:b/>
              </w:rPr>
              <w:t>Ročník</w:t>
            </w:r>
          </w:p>
        </w:tc>
        <w:tc>
          <w:tcPr>
            <w:tcW w:w="5721" w:type="dxa"/>
          </w:tcPr>
          <w:p w:rsidR="00066167" w:rsidRPr="00F363FB" w:rsidRDefault="00F363FB" w:rsidP="00066167">
            <w:pPr>
              <w:tabs>
                <w:tab w:val="left" w:leader="dot" w:pos="9072"/>
              </w:tabs>
            </w:pPr>
            <w:r w:rsidRPr="00F363FB">
              <w:t>šestý</w:t>
            </w:r>
          </w:p>
        </w:tc>
      </w:tr>
      <w:tr w:rsidR="00DD0577" w:rsidTr="00066167">
        <w:trPr>
          <w:trHeight w:val="284"/>
        </w:trPr>
        <w:tc>
          <w:tcPr>
            <w:tcW w:w="3490" w:type="dxa"/>
            <w:tcBorders>
              <w:bottom w:val="thickThinSmallGap" w:sz="12" w:space="0" w:color="auto"/>
            </w:tcBorders>
            <w:shd w:val="clear" w:color="auto" w:fill="D9D9D9"/>
            <w:vAlign w:val="bottom"/>
          </w:tcPr>
          <w:p w:rsidR="00DD0577" w:rsidRDefault="00DD0577" w:rsidP="00066167">
            <w:pPr>
              <w:tabs>
                <w:tab w:val="left" w:leader="dot" w:pos="9072"/>
              </w:tabs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5721" w:type="dxa"/>
            <w:tcBorders>
              <w:bottom w:val="thickThinSmallGap" w:sz="12" w:space="0" w:color="auto"/>
            </w:tcBorders>
          </w:tcPr>
          <w:p w:rsidR="00DD0577" w:rsidRPr="00F363FB" w:rsidRDefault="00DD0577" w:rsidP="00F363FB">
            <w:pPr>
              <w:tabs>
                <w:tab w:val="left" w:leader="dot" w:pos="9072"/>
              </w:tabs>
            </w:pPr>
            <w:r w:rsidRPr="00F363FB">
              <w:t>Mgr.</w:t>
            </w:r>
            <w:r w:rsidR="00F363FB" w:rsidRPr="00F363FB">
              <w:t xml:space="preserve"> Iva Trnková</w:t>
            </w:r>
          </w:p>
        </w:tc>
      </w:tr>
    </w:tbl>
    <w:p w:rsidR="00066167" w:rsidRDefault="00066167"/>
    <w:p w:rsidR="00AD649C" w:rsidRDefault="00AD649C"/>
    <w:p w:rsidR="00AD649C" w:rsidRDefault="00AD649C"/>
    <w:p w:rsidR="00AD649C" w:rsidRDefault="00AD649C"/>
    <w:p w:rsidR="00AD649C" w:rsidRDefault="00AD649C"/>
    <w:p w:rsidR="00AD649C" w:rsidRDefault="00AD649C"/>
    <w:p w:rsidR="00AD649C" w:rsidRDefault="00AD649C"/>
    <w:p w:rsidR="00AD649C" w:rsidRDefault="00AD649C"/>
    <w:p w:rsidR="00AD649C" w:rsidRDefault="00AD649C"/>
    <w:p w:rsidR="00AD649C" w:rsidRDefault="00AD649C"/>
    <w:p w:rsidR="00AD649C" w:rsidRDefault="00AD649C"/>
    <w:p w:rsidR="00AD649C" w:rsidRDefault="00AD649C"/>
    <w:p w:rsidR="00AD649C" w:rsidRDefault="00AD649C"/>
    <w:p w:rsidR="00CF1A45" w:rsidRDefault="00CF1A45"/>
    <w:p w:rsidR="00CF1A45" w:rsidRDefault="00CF1A45"/>
    <w:p w:rsidR="00CF1A45" w:rsidRPr="00A45E27" w:rsidRDefault="00CF1A45" w:rsidP="00CF1A45">
      <w:r w:rsidRPr="00A45E27">
        <w:lastRenderedPageBreak/>
        <w:t>Zadání:</w:t>
      </w:r>
    </w:p>
    <w:p w:rsidR="00CF1A45" w:rsidRPr="00A45E27" w:rsidRDefault="00CF1A45" w:rsidP="00CF1A45">
      <w:pPr>
        <w:rPr>
          <w:b/>
          <w:color w:val="FF0000"/>
          <w:u w:val="single"/>
        </w:rPr>
      </w:pPr>
      <w:r w:rsidRPr="00A45E27">
        <w:rPr>
          <w:b/>
          <w:color w:val="FF0000"/>
          <w:u w:val="single"/>
        </w:rPr>
        <w:t>Internet – projekt – školní výlet</w:t>
      </w:r>
    </w:p>
    <w:p w:rsidR="00CF1A45" w:rsidRDefault="00CF1A45" w:rsidP="00CF1A45">
      <w:pPr>
        <w:rPr>
          <w:b/>
        </w:rPr>
      </w:pPr>
      <w:r w:rsidRPr="00A45E27">
        <w:rPr>
          <w:b/>
        </w:rPr>
        <w:t>Navrhni jednodenní školní výlet (exkurzi) do Prahy pro vaši třídu. Vyhledej spoje s odjezdem po sedmé hodině ráno a návratem do 18 hodin. Plánuj navštívení Národní Galerie ve Veletržním paláci. Zjisti cenu vstupného pro spolužáky případně pro učitele</w:t>
      </w:r>
      <w:r>
        <w:rPr>
          <w:b/>
        </w:rPr>
        <w:t xml:space="preserve"> a otevírací dobu</w:t>
      </w:r>
      <w:r w:rsidRPr="00A45E27">
        <w:rPr>
          <w:b/>
        </w:rPr>
        <w:t xml:space="preserve">. </w:t>
      </w:r>
      <w:r>
        <w:rPr>
          <w:b/>
        </w:rPr>
        <w:t>Vyhledej informace o budově Veletržního paláce, její historii. Nalezni</w:t>
      </w:r>
      <w:r w:rsidRPr="00A45E27">
        <w:rPr>
          <w:b/>
        </w:rPr>
        <w:t>, jaká zde probíhá kromě stálé expozice výstava v současné době</w:t>
      </w:r>
      <w:r>
        <w:rPr>
          <w:b/>
        </w:rPr>
        <w:t xml:space="preserve">, stačí jedna, </w:t>
      </w:r>
      <w:r w:rsidRPr="00A45E27">
        <w:rPr>
          <w:b/>
        </w:rPr>
        <w:t>a zkopíruj do textového dokumentu s názvem „Exkurze do NG“ všechny potřebné informace včetně obrázk</w:t>
      </w:r>
      <w:r>
        <w:rPr>
          <w:b/>
        </w:rPr>
        <w:t>u k této probíhající výstavě</w:t>
      </w:r>
      <w:r w:rsidRPr="00A45E27">
        <w:rPr>
          <w:b/>
        </w:rPr>
        <w:t xml:space="preserve">. Pokud momentálně neprobíhá žádná výstava, vše vypracuj k té nejbližší. </w:t>
      </w:r>
    </w:p>
    <w:p w:rsidR="00CF1A45" w:rsidRDefault="00CF1A45" w:rsidP="00CF1A45">
      <w:pPr>
        <w:rPr>
          <w:b/>
        </w:rPr>
      </w:pPr>
      <w:r>
        <w:rPr>
          <w:b/>
        </w:rPr>
        <w:t>Nakonec vyhledej 2</w:t>
      </w:r>
      <w:r w:rsidRPr="00A45E27">
        <w:rPr>
          <w:b/>
        </w:rPr>
        <w:t xml:space="preserve"> obráz</w:t>
      </w:r>
      <w:r>
        <w:rPr>
          <w:b/>
        </w:rPr>
        <w:t>ky</w:t>
      </w:r>
      <w:r w:rsidRPr="00A45E27">
        <w:rPr>
          <w:b/>
        </w:rPr>
        <w:t xml:space="preserve"> t</w:t>
      </w:r>
      <w:r>
        <w:rPr>
          <w:b/>
        </w:rPr>
        <w:t>e</w:t>
      </w:r>
      <w:r w:rsidRPr="00A45E27">
        <w:rPr>
          <w:b/>
        </w:rPr>
        <w:t>maticky hodící se k Praze (Karlův mo</w:t>
      </w:r>
      <w:r>
        <w:rPr>
          <w:b/>
        </w:rPr>
        <w:t xml:space="preserve">st, Pražský Hrad, </w:t>
      </w:r>
      <w:proofErr w:type="gramStart"/>
      <w:r>
        <w:rPr>
          <w:b/>
        </w:rPr>
        <w:t xml:space="preserve">Petřín, ...). </w:t>
      </w:r>
      <w:r w:rsidRPr="00B61207">
        <w:rPr>
          <w:b/>
        </w:rPr>
        <w:t>Tyto</w:t>
      </w:r>
      <w:proofErr w:type="gramEnd"/>
      <w:r w:rsidRPr="00B61207">
        <w:rPr>
          <w:b/>
        </w:rPr>
        <w:t xml:space="preserve"> obrázky zkopíruj pod sebe, zarovnej na střed, nastav výšku 8 cm, zajisti zachování proporcí</w:t>
      </w:r>
    </w:p>
    <w:p w:rsidR="00CF1A45" w:rsidRPr="00A45E27" w:rsidRDefault="00CF1A45" w:rsidP="00CF1A45">
      <w:pPr>
        <w:rPr>
          <w:b/>
        </w:rPr>
      </w:pPr>
      <w:r w:rsidRPr="00A45E27">
        <w:rPr>
          <w:b/>
        </w:rPr>
        <w:t xml:space="preserve">Vše ulož do své složky na serveru. </w:t>
      </w:r>
      <w:proofErr w:type="gramStart"/>
      <w:r w:rsidRPr="00A45E27">
        <w:rPr>
          <w:b/>
        </w:rPr>
        <w:t xml:space="preserve">Dále </w:t>
      </w:r>
      <w:r>
        <w:rPr>
          <w:b/>
        </w:rPr>
        <w:t xml:space="preserve"> </w:t>
      </w:r>
      <w:r w:rsidRPr="00A45E27">
        <w:rPr>
          <w:b/>
        </w:rPr>
        <w:t>proveď</w:t>
      </w:r>
      <w:proofErr w:type="gramEnd"/>
      <w:r w:rsidRPr="00A45E27">
        <w:rPr>
          <w:b/>
        </w:rPr>
        <w:t xml:space="preserve"> nastavení:</w:t>
      </w:r>
    </w:p>
    <w:p w:rsidR="00CF1A45" w:rsidRPr="00A45E27" w:rsidRDefault="00CF1A45" w:rsidP="00CF1A45">
      <w:pPr>
        <w:rPr>
          <w:b/>
        </w:rPr>
      </w:pPr>
      <w:r w:rsidRPr="00A45E27">
        <w:rPr>
          <w:b/>
        </w:rPr>
        <w:t>Nadpis „Návštěva Prahy“ – velikost 32, červený, na střed, podtržený a tučný</w:t>
      </w:r>
    </w:p>
    <w:p w:rsidR="00CF1A45" w:rsidRPr="00A45E27" w:rsidRDefault="00CF1A45" w:rsidP="00CF1A45">
      <w:pPr>
        <w:rPr>
          <w:b/>
        </w:rPr>
      </w:pPr>
      <w:r w:rsidRPr="00A45E27">
        <w:rPr>
          <w:b/>
        </w:rPr>
        <w:t xml:space="preserve">Podnadpisy: „Spojení:“, „NG Veletržní palác“, </w:t>
      </w:r>
      <w:r>
        <w:rPr>
          <w:b/>
        </w:rPr>
        <w:t xml:space="preserve">„Stálá expozice“, </w:t>
      </w:r>
      <w:r w:rsidRPr="00A45E27">
        <w:rPr>
          <w:b/>
        </w:rPr>
        <w:t>„Výstava“ – velikost 22, tmavě modré, na střed, tučné</w:t>
      </w:r>
    </w:p>
    <w:p w:rsidR="00CF1A45" w:rsidRPr="00A45E27" w:rsidRDefault="00CF1A45" w:rsidP="00CF1A45">
      <w:pPr>
        <w:rPr>
          <w:b/>
        </w:rPr>
      </w:pPr>
      <w:r w:rsidRPr="00A45E27">
        <w:rPr>
          <w:b/>
        </w:rPr>
        <w:t xml:space="preserve">Nápověda: pro vyhledání nejbližší zastávky Veletržnímu Paláci si otevři např. </w:t>
      </w:r>
      <w:hyperlink r:id="rId6" w:history="1">
        <w:r w:rsidRPr="00A45E27">
          <w:rPr>
            <w:rStyle w:val="Hypertextovodkaz"/>
            <w:b/>
          </w:rPr>
          <w:t>www.seznam.cz</w:t>
        </w:r>
      </w:hyperlink>
      <w:r w:rsidRPr="00A45E27">
        <w:rPr>
          <w:b/>
        </w:rPr>
        <w:t>, zadej hledání na mapách a do vyhledávacího okna napiš: „Praha Veletržní palác“. Najeď myší na nejbližší zastávku, v našem případě tramvajovou a objeví se název této stanice. V našem případě „Veletržní“.</w:t>
      </w:r>
    </w:p>
    <w:p w:rsidR="00CF1A45" w:rsidRPr="00A45E27" w:rsidRDefault="00CF1A45" w:rsidP="00CF1A45">
      <w:pPr>
        <w:rPr>
          <w:b/>
        </w:rPr>
      </w:pPr>
    </w:p>
    <w:p w:rsidR="00CF1A45" w:rsidRPr="00A45E27" w:rsidRDefault="00CF1A45" w:rsidP="00CF1A45">
      <w:pPr>
        <w:rPr>
          <w:b/>
        </w:rPr>
      </w:pPr>
      <w:r w:rsidRPr="00A45E27">
        <w:rPr>
          <w:b/>
        </w:rPr>
        <w:t xml:space="preserve">Tuto potom vepiš do vyhledávacího protokolu na </w:t>
      </w:r>
      <w:hyperlink r:id="rId7" w:history="1">
        <w:r w:rsidRPr="00A45E27">
          <w:rPr>
            <w:rStyle w:val="Hypertextovodkaz"/>
            <w:b/>
          </w:rPr>
          <w:t>www.idos.cz</w:t>
        </w:r>
      </w:hyperlink>
      <w:r w:rsidRPr="00A45E27">
        <w:rPr>
          <w:b/>
        </w:rPr>
        <w:t>:</w:t>
      </w:r>
    </w:p>
    <w:p w:rsidR="00CF1A45" w:rsidRPr="00A45E27" w:rsidRDefault="00CF1A45" w:rsidP="00CF1A45"/>
    <w:p w:rsidR="00CF1A45" w:rsidRPr="00A45E27" w:rsidRDefault="00CF1A45" w:rsidP="00CF1A45"/>
    <w:p w:rsidR="00CF1A45" w:rsidRPr="00A45E27" w:rsidRDefault="00CF1A45" w:rsidP="00CF1A45"/>
    <w:p w:rsidR="00CF1A45" w:rsidRPr="00A45E27" w:rsidRDefault="00CF1A45" w:rsidP="00CF1A45"/>
    <w:p w:rsidR="00CF1A45" w:rsidRPr="00A45E27" w:rsidRDefault="00CF1A45" w:rsidP="00CF1A45"/>
    <w:p w:rsidR="00CF1A45" w:rsidRPr="00A45E27" w:rsidRDefault="00CF1A45" w:rsidP="00CF1A45"/>
    <w:p w:rsidR="003A0661" w:rsidRDefault="003A0661" w:rsidP="00CF1A45">
      <w:pPr>
        <w:jc w:val="center"/>
        <w:rPr>
          <w:b/>
          <w:color w:val="FF0000"/>
          <w:sz w:val="64"/>
          <w:szCs w:val="64"/>
          <w:u w:val="single"/>
        </w:rPr>
      </w:pPr>
    </w:p>
    <w:p w:rsidR="003A0661" w:rsidRDefault="003A0661" w:rsidP="00CF1A45">
      <w:pPr>
        <w:jc w:val="center"/>
        <w:rPr>
          <w:b/>
          <w:color w:val="FF0000"/>
          <w:sz w:val="64"/>
          <w:szCs w:val="64"/>
          <w:u w:val="single"/>
        </w:rPr>
      </w:pPr>
    </w:p>
    <w:p w:rsidR="00CF1A45" w:rsidRPr="00A048E4" w:rsidRDefault="00CF1A45" w:rsidP="00CF1A45">
      <w:pPr>
        <w:jc w:val="center"/>
        <w:rPr>
          <w:b/>
          <w:color w:val="FF0000"/>
          <w:sz w:val="64"/>
          <w:szCs w:val="64"/>
          <w:u w:val="single"/>
        </w:rPr>
      </w:pPr>
      <w:r w:rsidRPr="00A048E4">
        <w:rPr>
          <w:b/>
          <w:color w:val="FF0000"/>
          <w:sz w:val="64"/>
          <w:szCs w:val="64"/>
          <w:u w:val="single"/>
        </w:rPr>
        <w:t>Návštěva Prahy</w:t>
      </w:r>
    </w:p>
    <w:p w:rsidR="00CF1A45" w:rsidRPr="00A048E4" w:rsidRDefault="00CF1A45" w:rsidP="00CF1A45">
      <w:pPr>
        <w:jc w:val="center"/>
        <w:rPr>
          <w:b/>
          <w:color w:val="002060"/>
          <w:sz w:val="44"/>
          <w:szCs w:val="44"/>
        </w:rPr>
      </w:pPr>
      <w:r w:rsidRPr="00A048E4">
        <w:rPr>
          <w:b/>
          <w:color w:val="002060"/>
          <w:sz w:val="44"/>
          <w:szCs w:val="44"/>
        </w:rPr>
        <w:t>Spojení:</w:t>
      </w:r>
    </w:p>
    <w:p w:rsidR="00CF1A45" w:rsidRPr="00A45E27" w:rsidRDefault="00CF1A45" w:rsidP="00CF1A45">
      <w:r w:rsidRPr="00A45E27">
        <w:t>Vlak:</w:t>
      </w:r>
    </w:p>
    <w:p w:rsidR="00CF1A45" w:rsidRPr="00A45E27" w:rsidRDefault="00CF1A45" w:rsidP="00CF1A45">
      <w:r w:rsidRPr="00A45E27">
        <w:t xml:space="preserve">Třebechovice pod </w:t>
      </w:r>
      <w:proofErr w:type="spellStart"/>
      <w:r w:rsidRPr="00A45E27">
        <w:t>Orebem</w:t>
      </w:r>
      <w:proofErr w:type="spellEnd"/>
      <w:r w:rsidRPr="00A45E27">
        <w:t xml:space="preserve"> odjezd 7,41, příjezd do Hradce Králové 7,53</w:t>
      </w:r>
    </w:p>
    <w:p w:rsidR="00CF1A45" w:rsidRPr="00A45E27" w:rsidRDefault="00CF1A45" w:rsidP="00CF1A45">
      <w:r w:rsidRPr="00A45E27">
        <w:t>Hradec Králové odjezd 8,08, příjezd do Prahy 9,47</w:t>
      </w:r>
    </w:p>
    <w:p w:rsidR="00CF1A45" w:rsidRDefault="00CF1A45" w:rsidP="00CF1A45">
      <w:r w:rsidRPr="00A45E27">
        <w:t>MHD Praha:</w:t>
      </w:r>
    </w:p>
    <w:p w:rsidR="00CF1A45" w:rsidRDefault="00CF1A45" w:rsidP="00CF1A45">
      <w:r>
        <w:t xml:space="preserve">Tramvaj </w:t>
      </w:r>
      <w:proofErr w:type="gramStart"/>
      <w:r>
        <w:t>č.26</w:t>
      </w:r>
      <w:proofErr w:type="gramEnd"/>
      <w:r>
        <w:t xml:space="preserve">: Hlavní nádraží - odjezd 10,03, </w:t>
      </w:r>
      <w:proofErr w:type="spellStart"/>
      <w:r>
        <w:t>Strossmayerovo</w:t>
      </w:r>
      <w:proofErr w:type="spellEnd"/>
      <w:r>
        <w:t xml:space="preserve"> náměstí - příjezd 10,12</w:t>
      </w:r>
    </w:p>
    <w:p w:rsidR="00CF1A45" w:rsidRDefault="00CF1A45" w:rsidP="00CF1A45">
      <w:r>
        <w:t xml:space="preserve">Tramvaj </w:t>
      </w:r>
      <w:proofErr w:type="gramStart"/>
      <w:r>
        <w:t>č.17</w:t>
      </w:r>
      <w:proofErr w:type="gramEnd"/>
      <w:r>
        <w:t xml:space="preserve">: </w:t>
      </w:r>
      <w:proofErr w:type="spellStart"/>
      <w:r>
        <w:t>Strossmayerovo</w:t>
      </w:r>
      <w:proofErr w:type="spellEnd"/>
      <w:r>
        <w:t xml:space="preserve"> náměstí - odjezd 10,14, Veletržní - příjezd 10,15</w:t>
      </w:r>
    </w:p>
    <w:p w:rsidR="00CF1A45" w:rsidRDefault="00CF1A45" w:rsidP="00CF1A45">
      <w:r>
        <w:t>Zpáteční cesta:</w:t>
      </w:r>
    </w:p>
    <w:p w:rsidR="00CF1A45" w:rsidRDefault="00CF1A45" w:rsidP="00CF1A45">
      <w:r>
        <w:t xml:space="preserve">Tramvaj </w:t>
      </w:r>
      <w:proofErr w:type="gramStart"/>
      <w:r>
        <w:t>č.14</w:t>
      </w:r>
      <w:proofErr w:type="gramEnd"/>
      <w:r>
        <w:t>: Veletržní - odjezd 14,09, Náměstí Republiky - příjezd 14,17</w:t>
      </w:r>
    </w:p>
    <w:p w:rsidR="00CF1A45" w:rsidRDefault="00CF1A45" w:rsidP="00CF1A45">
      <w:r>
        <w:t xml:space="preserve">Tramvaj </w:t>
      </w:r>
      <w:proofErr w:type="gramStart"/>
      <w:r>
        <w:t>č.26</w:t>
      </w:r>
      <w:proofErr w:type="gramEnd"/>
      <w:r>
        <w:t>: Náměstí Republiky - odjezd 14,19, Hlavní nádraží - příjezd 14,23</w:t>
      </w:r>
    </w:p>
    <w:p w:rsidR="00CF1A45" w:rsidRPr="00A45E27" w:rsidRDefault="00CF1A45" w:rsidP="00CF1A45">
      <w:r w:rsidRPr="00A45E27">
        <w:t>Vlak:</w:t>
      </w:r>
    </w:p>
    <w:p w:rsidR="00CF1A45" w:rsidRDefault="00CF1A45" w:rsidP="00CF1A45">
      <w:r>
        <w:t xml:space="preserve">Praha hlavní nádraží </w:t>
      </w:r>
      <w:r w:rsidRPr="00A45E27">
        <w:t xml:space="preserve">odjezd </w:t>
      </w:r>
      <w:r>
        <w:t>15,10</w:t>
      </w:r>
      <w:r w:rsidRPr="00A45E27">
        <w:t xml:space="preserve">, příjezd do Třebechovic pod </w:t>
      </w:r>
      <w:proofErr w:type="spellStart"/>
      <w:r w:rsidRPr="00A45E27">
        <w:t>Orebem</w:t>
      </w:r>
      <w:proofErr w:type="spellEnd"/>
      <w:r>
        <w:t xml:space="preserve"> v 17,19</w:t>
      </w:r>
    </w:p>
    <w:p w:rsidR="00CF1A45" w:rsidRDefault="00CF1A45" w:rsidP="00CF1A45">
      <w:pPr>
        <w:jc w:val="center"/>
        <w:rPr>
          <w:b/>
          <w:color w:val="002060"/>
          <w:sz w:val="44"/>
          <w:szCs w:val="44"/>
        </w:rPr>
      </w:pPr>
      <w:r w:rsidRPr="00C5388A">
        <w:rPr>
          <w:b/>
          <w:color w:val="002060"/>
          <w:sz w:val="44"/>
          <w:szCs w:val="44"/>
        </w:rPr>
        <w:lastRenderedPageBreak/>
        <w:t>NG Veletržní palác</w:t>
      </w:r>
    </w:p>
    <w:p w:rsidR="00CF1A45" w:rsidRPr="00037E0F" w:rsidRDefault="00CF1A45" w:rsidP="00CF1A45">
      <w:pPr>
        <w:spacing w:before="100" w:beforeAutospacing="1" w:after="100" w:afterAutospacing="1"/>
        <w:rPr>
          <w:u w:val="single"/>
        </w:rPr>
      </w:pPr>
      <w:r w:rsidRPr="00037E0F">
        <w:rPr>
          <w:u w:val="single"/>
        </w:rPr>
        <w:t>Historie</w:t>
      </w:r>
    </w:p>
    <w:p w:rsidR="00CF1A45" w:rsidRDefault="00CF1A45" w:rsidP="00CF1A45">
      <w:pPr>
        <w:spacing w:before="100" w:beforeAutospacing="1" w:after="100" w:afterAutospacing="1"/>
      </w:pPr>
      <w:r w:rsidRPr="00037E0F">
        <w:t>Budova byla postavena podle projektu Oldřicha Tyla a Josefa Fuchse v letech 1925-1929. Do roku 1951 se zde konaly vzorkové veletrhy, později palác sloužil jako sídlo několika podniků zahraničního obchodu. V roce 1974 tuto funkcionalistickou stavbu zničil požár. Po rekonstrukci jsou zde umístěny od roku 1995 sbírky moderního a současného umění NG, od roku 2000 také sbírky umění 19. století.</w:t>
      </w:r>
    </w:p>
    <w:p w:rsidR="00CF1A45" w:rsidRPr="00612505" w:rsidRDefault="00CF1A45" w:rsidP="00CF1A45">
      <w:pPr>
        <w:spacing w:before="100" w:beforeAutospacing="1" w:after="100" w:afterAutospacing="1"/>
        <w:rPr>
          <w:u w:val="single"/>
        </w:rPr>
      </w:pPr>
      <w:r w:rsidRPr="00612505">
        <w:rPr>
          <w:u w:val="single"/>
        </w:rPr>
        <w:t>Vstupné - Veletržní palác</w:t>
      </w:r>
    </w:p>
    <w:p w:rsidR="00CF1A45" w:rsidRPr="00612505" w:rsidRDefault="00CF1A45" w:rsidP="00CF1A45">
      <w:pPr>
        <w:spacing w:before="100" w:beforeAutospacing="1" w:after="100" w:afterAutospacing="1"/>
      </w:pPr>
      <w:r w:rsidRPr="00612505">
        <w:t xml:space="preserve">OTEVÍRACÍ DOBA: Otevřeno denně mimo pondělí od 10 do 18 hodin. </w:t>
      </w:r>
    </w:p>
    <w:p w:rsidR="00CF1A45" w:rsidRDefault="00CF1A45" w:rsidP="00CF1A45">
      <w:pPr>
        <w:pStyle w:val="Normlnweb"/>
      </w:pPr>
      <w:r>
        <w:t>Cena pro školní skupinu: 20 Kč</w:t>
      </w:r>
    </w:p>
    <w:p w:rsidR="00CF1A45" w:rsidRDefault="00CF1A45" w:rsidP="00CF1A45">
      <w:pPr>
        <w:pStyle w:val="Normlnweb"/>
      </w:pPr>
      <w:r>
        <w:rPr>
          <w:rStyle w:val="Siln"/>
          <w:b w:val="0"/>
          <w:bCs w:val="0"/>
        </w:rPr>
        <w:t>Volný vstup</w:t>
      </w:r>
      <w:r>
        <w:t xml:space="preserve">: každou první středu v měsíci od 15:00 - 20:00 </w:t>
      </w:r>
    </w:p>
    <w:p w:rsidR="00CF1A45" w:rsidRDefault="00CF1A45" w:rsidP="00CF1A45">
      <w:pPr>
        <w:jc w:val="center"/>
        <w:rPr>
          <w:b/>
          <w:color w:val="002060"/>
          <w:sz w:val="44"/>
          <w:szCs w:val="44"/>
        </w:rPr>
      </w:pPr>
      <w:r w:rsidRPr="001D3912">
        <w:rPr>
          <w:b/>
          <w:color w:val="002060"/>
          <w:sz w:val="44"/>
          <w:szCs w:val="44"/>
        </w:rPr>
        <w:t>Stálá expozice</w:t>
      </w:r>
      <w:r>
        <w:rPr>
          <w:b/>
          <w:color w:val="002060"/>
          <w:sz w:val="44"/>
          <w:szCs w:val="44"/>
        </w:rPr>
        <w:t xml:space="preserve"> </w:t>
      </w:r>
    </w:p>
    <w:p w:rsidR="00CF1A45" w:rsidRPr="00612505" w:rsidRDefault="00CF1A45" w:rsidP="00CF1A45">
      <w:pPr>
        <w:spacing w:before="100" w:beforeAutospacing="1" w:after="100" w:afterAutospacing="1"/>
        <w:rPr>
          <w:u w:val="single"/>
        </w:rPr>
      </w:pPr>
      <w:r w:rsidRPr="00612505">
        <w:rPr>
          <w:u w:val="single"/>
        </w:rPr>
        <w:t>Stálá expozice umění 20. a 21. století</w:t>
      </w:r>
    </w:p>
    <w:p w:rsidR="00CF1A45" w:rsidRDefault="00CF1A45" w:rsidP="00CF1A45">
      <w:pPr>
        <w:pStyle w:val="Normlnweb"/>
      </w:pPr>
      <w:r>
        <w:t xml:space="preserve">Stálá expozice umění 20. a 21. století seznamuje ve třech podlažích Veletržního paláce s vývojem českého i zahraničního výtvarného umění v kontinuitě posledních dvou staletí. Rozsáhlé výstavní sály funkcionalistické budovy umožnily dát na ploše 13 500 m2 prostor pro více než 2000 exponátů. Expozice představuje práce klíčových autorů českého výtvarného umění v monografických profilech nebo ve výběru stěžejních děl, ale také práce autorů zahraničních. Obraz doby dokreslují ukázky architektury, nábytku, uměleckého řemesla, módy, designu a scénografie. Nechybějí ani fotografie, kresby a grafiky, soustředěné v grafických kabinetech. Vedle osobností osvědčených jsou představeni také umělci dosud opomíjení nebo neobjevení. České umění je ukázáno v těch kvalitách, které je odlišují od světového, a činí je jedinečným. </w:t>
      </w:r>
    </w:p>
    <w:p w:rsidR="00CF1A45" w:rsidRPr="00EE7819" w:rsidRDefault="00CF1A45" w:rsidP="00CF1A45">
      <w:pPr>
        <w:jc w:val="center"/>
        <w:rPr>
          <w:b/>
          <w:color w:val="002060"/>
          <w:sz w:val="44"/>
          <w:szCs w:val="44"/>
        </w:rPr>
      </w:pPr>
      <w:r w:rsidRPr="00EE7819">
        <w:rPr>
          <w:b/>
          <w:color w:val="002060"/>
          <w:sz w:val="44"/>
          <w:szCs w:val="44"/>
        </w:rPr>
        <w:t>Probíhající výstava:</w:t>
      </w:r>
    </w:p>
    <w:p w:rsidR="00CF1A45" w:rsidRDefault="00CF1A45" w:rsidP="00CF1A45">
      <w:pPr>
        <w:pStyle w:val="Normlnweb"/>
      </w:pPr>
      <w:r>
        <w:t>Petr Pavlík: POUTNICE V LABYRINTU</w:t>
      </w:r>
    </w:p>
    <w:p w:rsidR="00CF1A45" w:rsidRDefault="00CF1A45" w:rsidP="00CF1A45">
      <w:pPr>
        <w:pStyle w:val="Normlnweb"/>
      </w:pPr>
      <w:r>
        <w:t xml:space="preserve">Datum konání: </w:t>
      </w:r>
      <w:proofErr w:type="gramStart"/>
      <w:r>
        <w:t>31.03.2010</w:t>
      </w:r>
      <w:proofErr w:type="gramEnd"/>
      <w:r>
        <w:t xml:space="preserve"> - 30.05.2010 </w:t>
      </w:r>
    </w:p>
    <w:p w:rsidR="00CF1A45" w:rsidRPr="001D3912" w:rsidRDefault="00CF1A45" w:rsidP="00CF1A45">
      <w:pPr>
        <w:pStyle w:val="Normlnweb"/>
      </w:pPr>
      <w:r w:rsidRPr="001D3912">
        <w:t xml:space="preserve">V prostorách pasáže v přízemí východního křídla Veletržního paláce se uskutečňuje retrospektivní výstava tvorby českého malíře ze Sdružení 12,15 Petra Pavlíka. Výstava prezentuje Pavlíkovo malířské dílo spolu se souborem Pavlíkových plastik vzniklých převážně v posledních letech a představujících novou polohu práce tohoto malíře. Výstava je připravena ve spolupráci s nakladatelstvím </w:t>
      </w:r>
      <w:proofErr w:type="spellStart"/>
      <w:r w:rsidRPr="001D3912">
        <w:t>Gallery</w:t>
      </w:r>
      <w:proofErr w:type="spellEnd"/>
      <w:r w:rsidRPr="001D3912">
        <w:t xml:space="preserve">, které k ní vydává rozsáhlou monografii napsanou našimi předními historiky a kritiky moderního a současného umění. </w:t>
      </w:r>
    </w:p>
    <w:p w:rsidR="00CF1A45" w:rsidRPr="001D3912" w:rsidRDefault="00CF1A45" w:rsidP="00CF1A45">
      <w:pPr>
        <w:pStyle w:val="Normlnweb"/>
        <w:jc w:val="center"/>
      </w:pPr>
      <w:r>
        <w:rPr>
          <w:noProof/>
          <w:color w:val="0000FF"/>
        </w:rPr>
        <w:lastRenderedPageBreak/>
        <w:drawing>
          <wp:inline distT="0" distB="0" distL="0" distR="0">
            <wp:extent cx="1190625" cy="1722755"/>
            <wp:effectExtent l="19050" t="0" r="9525" b="0"/>
            <wp:docPr id="7" name="obrázek 2" descr="1066-90-web_pavl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66-90-web_pavli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72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A45" w:rsidRDefault="00CF1A45" w:rsidP="00CF1A45">
      <w:pPr>
        <w:pStyle w:val="Normlnweb"/>
        <w:jc w:val="center"/>
      </w:pPr>
    </w:p>
    <w:p w:rsidR="00CF1A45" w:rsidRDefault="00CF1A45" w:rsidP="00CF1A45">
      <w:pPr>
        <w:jc w:val="center"/>
        <w:rPr>
          <w:b/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>Praha v obrazech</w:t>
      </w:r>
    </w:p>
    <w:p w:rsidR="00CF1A45" w:rsidRDefault="00CF1A45" w:rsidP="00CF1A45">
      <w:pPr>
        <w:jc w:val="center"/>
      </w:pPr>
      <w:r>
        <w:rPr>
          <w:noProof/>
        </w:rPr>
        <w:drawing>
          <wp:inline distT="0" distB="0" distL="0" distR="0">
            <wp:extent cx="3838575" cy="2881630"/>
            <wp:effectExtent l="19050" t="0" r="9525" b="0"/>
            <wp:docPr id="6" name="obrázek 3" descr="pra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ah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88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A45" w:rsidRPr="00612505" w:rsidRDefault="00CF1A45" w:rsidP="00CF1A45">
      <w:pPr>
        <w:jc w:val="center"/>
        <w:rPr>
          <w:b/>
          <w:color w:val="002060"/>
          <w:sz w:val="44"/>
          <w:szCs w:val="44"/>
        </w:rPr>
      </w:pPr>
      <w:r>
        <w:rPr>
          <w:noProof/>
        </w:rPr>
        <w:drawing>
          <wp:inline distT="0" distB="0" distL="0" distR="0">
            <wp:extent cx="3838575" cy="2881630"/>
            <wp:effectExtent l="19050" t="0" r="9525" b="0"/>
            <wp:docPr id="1" name="obrázek 4" descr="pra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ah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88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A45" w:rsidRPr="00037E0F" w:rsidRDefault="00CF1A45" w:rsidP="00CF1A45">
      <w:pPr>
        <w:spacing w:before="100" w:beforeAutospacing="1" w:after="100" w:afterAutospacing="1"/>
      </w:pPr>
    </w:p>
    <w:sectPr w:rsidR="00CF1A45" w:rsidRPr="00037E0F" w:rsidSect="00FC6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compat/>
  <w:rsids>
    <w:rsidRoot w:val="00066167"/>
    <w:rsid w:val="00066167"/>
    <w:rsid w:val="003A0661"/>
    <w:rsid w:val="00491D10"/>
    <w:rsid w:val="00AD649C"/>
    <w:rsid w:val="00AE4E0B"/>
    <w:rsid w:val="00CF1A45"/>
    <w:rsid w:val="00DD0577"/>
    <w:rsid w:val="00DF24B1"/>
    <w:rsid w:val="00F363FB"/>
    <w:rsid w:val="00FC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C6F6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D649C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F1A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F1A4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F1A4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F1A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idos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znam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jpeg"/><Relationship Id="rId4" Type="http://schemas.openxmlformats.org/officeDocument/2006/relationships/image" Target="media/image1.emf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Základní škola Třebechovice pod Orebem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Drašnar Roman, Mgr.</dc:creator>
  <cp:lastModifiedBy>Ivča</cp:lastModifiedBy>
  <cp:revision>2</cp:revision>
  <cp:lastPrinted>2010-06-20T07:40:00Z</cp:lastPrinted>
  <dcterms:created xsi:type="dcterms:W3CDTF">2010-06-29T04:58:00Z</dcterms:created>
  <dcterms:modified xsi:type="dcterms:W3CDTF">2010-06-29T04:58:00Z</dcterms:modified>
</cp:coreProperties>
</file>