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82" w:rsidRPr="00A85282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8"/>
          <w:szCs w:val="28"/>
          <w:shd w:val="clear" w:color="auto" w:fill="E3F2FD"/>
        </w:rPr>
      </w:pPr>
      <w:proofErr w:type="spellStart"/>
      <w:r w:rsidRPr="00A85282">
        <w:rPr>
          <w:rFonts w:ascii="Helvetica" w:hAnsi="Helvetica" w:cs="Helvetica"/>
          <w:b/>
          <w:bCs/>
          <w:spacing w:val="2"/>
          <w:sz w:val="28"/>
          <w:szCs w:val="28"/>
          <w:shd w:val="clear" w:color="auto" w:fill="E3F2FD"/>
        </w:rPr>
        <w:t>Інструкція</w:t>
      </w:r>
      <w:proofErr w:type="spellEnd"/>
      <w:r w:rsidRPr="00A85282">
        <w:rPr>
          <w:rFonts w:ascii="Helvetica" w:hAnsi="Helvetica" w:cs="Helvetica"/>
          <w:b/>
          <w:bCs/>
          <w:spacing w:val="2"/>
          <w:sz w:val="28"/>
          <w:szCs w:val="28"/>
          <w:shd w:val="clear" w:color="auto" w:fill="E3F2FD"/>
        </w:rPr>
        <w:t xml:space="preserve"> </w:t>
      </w:r>
      <w:proofErr w:type="spellStart"/>
      <w:r w:rsidRPr="00A85282">
        <w:rPr>
          <w:rFonts w:ascii="Helvetica" w:hAnsi="Helvetica" w:cs="Helvetica"/>
          <w:b/>
          <w:bCs/>
          <w:spacing w:val="2"/>
          <w:sz w:val="28"/>
          <w:szCs w:val="28"/>
          <w:shd w:val="clear" w:color="auto" w:fill="E3F2FD"/>
        </w:rPr>
        <w:t>для</w:t>
      </w:r>
      <w:proofErr w:type="spellEnd"/>
      <w:r w:rsidRPr="00A85282">
        <w:rPr>
          <w:rFonts w:ascii="Helvetica" w:hAnsi="Helvetica" w:cs="Helvetica"/>
          <w:b/>
          <w:bCs/>
          <w:spacing w:val="2"/>
          <w:sz w:val="28"/>
          <w:szCs w:val="28"/>
          <w:shd w:val="clear" w:color="auto" w:fill="E3F2FD"/>
        </w:rPr>
        <w:t xml:space="preserve"> </w:t>
      </w:r>
      <w:proofErr w:type="spellStart"/>
      <w:r w:rsidRPr="00A85282">
        <w:rPr>
          <w:rFonts w:ascii="Helvetica" w:hAnsi="Helvetica" w:cs="Helvetica"/>
          <w:b/>
          <w:bCs/>
          <w:spacing w:val="2"/>
          <w:sz w:val="28"/>
          <w:szCs w:val="28"/>
          <w:shd w:val="clear" w:color="auto" w:fill="E3F2FD"/>
        </w:rPr>
        <w:t>нових</w:t>
      </w:r>
      <w:proofErr w:type="spellEnd"/>
      <w:r w:rsidRPr="00A85282">
        <w:rPr>
          <w:rFonts w:ascii="Helvetica" w:hAnsi="Helvetica" w:cs="Helvetica"/>
          <w:b/>
          <w:bCs/>
          <w:spacing w:val="2"/>
          <w:sz w:val="28"/>
          <w:szCs w:val="28"/>
          <w:shd w:val="clear" w:color="auto" w:fill="E3F2FD"/>
        </w:rPr>
        <w:t xml:space="preserve"> </w:t>
      </w:r>
      <w:proofErr w:type="spellStart"/>
      <w:r w:rsidRPr="00A85282">
        <w:rPr>
          <w:rFonts w:ascii="Helvetica" w:hAnsi="Helvetica" w:cs="Helvetica"/>
          <w:b/>
          <w:bCs/>
          <w:spacing w:val="2"/>
          <w:sz w:val="28"/>
          <w:szCs w:val="28"/>
          <w:shd w:val="clear" w:color="auto" w:fill="E3F2FD"/>
        </w:rPr>
        <w:t>стражів</w:t>
      </w:r>
      <w:proofErr w:type="spellEnd"/>
    </w:p>
    <w:p w:rsidR="00A85282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Шановні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батьки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шановні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майбутні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вихованці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,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Будь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ласка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дуже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уважно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прочитайте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основні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інструкції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стосуються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роботи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шкільної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Початкової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школи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Трьохізбенки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під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Оребом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контролюється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комп'ютеризованою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системою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громадського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харчування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1/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Кожен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двірник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повинен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спочатку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заповнити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заявку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харчування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є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додатком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цих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інструкцій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або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отримана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офісі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шкільної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2/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Заповнену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заявку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подайте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класному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керівнику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або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кабінеті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шкільної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будете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зареєстровані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харчування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Вам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буде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видано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застави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розмірі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150,-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крон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харчовий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чіп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Чіп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використовується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видачі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і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одночасно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замовлення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боксі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Крім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отримаєте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інструкцію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з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реєстрації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інтернет-замовленні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реєстраційні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дані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3/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Після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реєстрації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необхідно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внести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рахунок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шкільної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суму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покриє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оплату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мінімум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місяць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вас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є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рахунок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будь-якому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з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касових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інститутів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рекомендуємо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скористатися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переказним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наказом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або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ввести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постійний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наказ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цьому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необхідно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пам'ятати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передача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грошей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іноді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триває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кілька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днів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прямої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оплати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касі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банку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обов'язково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дотримуйтесь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наступних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інструкцій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точного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заповнення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Завжди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вказуйте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такі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дані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: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•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Номер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рахунку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шкільної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: 43-3588050247 / 0100 (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Комерційний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банк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)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(у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деяких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банках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вказується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префікс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числа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перед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тире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)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•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змінний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символ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(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позначається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VS) =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реєстраційний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номер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двірника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-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дитини</w:t>
      </w:r>
      <w:proofErr w:type="spellEnd"/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і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т.д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Постійний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символ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–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оплаті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квитанцією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379,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оплати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переказом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наказом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558.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якийсь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символ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буде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записано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помилково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виникає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проблема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з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ідентифікацією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платника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і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відбувається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непотрібний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пошук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кожного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двірника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пам'яті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системи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харчування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ведеться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власний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рахунок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під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реєстраційним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номером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З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цієї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причини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випадку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братів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і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сестер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можна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платити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одним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складом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Діє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принцип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: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один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боржник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=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один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платіж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(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компонент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).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4/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Перший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новий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стражник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отримує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третій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робочий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день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після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зарахування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оплати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рахунок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вносите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гроші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наш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банк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понеділок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вівторок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вранці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ваш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платіж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виписці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отримуємо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з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банку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допомогою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Інтернету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вівторок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продукти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готують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кількістю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лічильників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зареєстрованих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комп'ютером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понеділок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о 13.00.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Перший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отримаєте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після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замовлення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бокс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або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телефону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середу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З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вищесказаного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випливає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необхідно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вносити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платіж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банк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пізніше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коли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рахунку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будуть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гроші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ще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два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а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краще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три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5/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Система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дозволяє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веб-майстру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вибирати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з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меню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двох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Кожен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відвідувач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повинен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записати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самостійно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: з 9.</w:t>
      </w:r>
      <w:r w:rsidR="0073389F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4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0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13.50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годин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боксі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шкільній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,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і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цілих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24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години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адресою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www.e-jidelnicek.cz,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(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після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введення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реєстраційних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даних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кожен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отримує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під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час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реєстрації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харчування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).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можна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замовити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лише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розмірі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кредиту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рахунку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прикордонника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Кредит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–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залишок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рахунку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вказаний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і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коробці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замовлення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і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інтернеті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готується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весь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місяць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а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замовляти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завжди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можна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останній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тиждень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місяця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Необхідно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стежити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замовленнями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(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особливо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учнями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1-3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класів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)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або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роздруковувати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з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Інтернету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завжди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і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вчасно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оформляти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харчування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47678" w:rsidRDefault="00A47678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lastRenderedPageBreak/>
        <w:t xml:space="preserve">6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Час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випуску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учнів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11.</w:t>
      </w:r>
      <w:r w:rsidR="0073389F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40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– 13.</w:t>
      </w:r>
      <w:r w:rsidR="0073389F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50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годин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,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прийом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їжі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</w:t>
      </w:r>
      <w:r w:rsidR="0073389F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1.00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– 11.</w:t>
      </w:r>
      <w:r w:rsidR="0073389F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15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годин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(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перший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день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хвороби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).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збір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для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інших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стражів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</w:t>
      </w:r>
      <w:r w:rsidR="0073389F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1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  <w:r w:rsidR="0073389F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00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– 11.</w:t>
      </w:r>
      <w:r w:rsidR="0073389F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15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прикордонник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загубить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чіп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цей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факт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необхідно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повідомити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офісі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ШЖ,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буде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заблокований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чіп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а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нового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резерву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видано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новий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Також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випадку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боржник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забуде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чіп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відзвітується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офісі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йому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видадуть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так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званий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жовнір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сторож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здасть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кухареві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видачу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7/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Дієту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наступний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день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можна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відписатися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боксі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13.00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години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інтернеті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також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13.00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години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можливість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виїзду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телефону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(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тел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495 592 070)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тільки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11.30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годин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Відповідно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декрету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№ 107/2005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З.з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шкільне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харчування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період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хвороби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учень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має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права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вилучати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їжу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субсидованою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ціною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Тільки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перший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день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хвороби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можна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підібрати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власні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контейнери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(з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чіпом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з 1</w:t>
      </w:r>
      <w:r w:rsidR="0073389F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1.00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11.</w:t>
      </w:r>
      <w:r w:rsidR="0073389F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15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).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Інші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хвороби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батьки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зобов'язані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відписатися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беруть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під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час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хвороби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стягуватиме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ціни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дитячого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також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накладні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витрати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заробітну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плату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розмірі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r w:rsidR="00C6013C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52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,-крон.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період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шкільних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канікул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і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директорських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канікул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харчування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учнів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автоматично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скасовується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Екскурсії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школи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природі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учні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повинні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відпускати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індивідуально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стражник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без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своєчасного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вибачення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забере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заявлений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його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вартість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буде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вирахована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з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рахунку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8/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Наприкінці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навчального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залишок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грошей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рахунку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харчуванні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перераховується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наступний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навчальний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рік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9/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стражник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вирішує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з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будь-якої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причини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припинити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прийом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їжі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заповнює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офісі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шкільної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заяву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повернення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переплати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отримує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передоплату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повернутий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непошкоджений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чіп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10/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Ціни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обід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(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фінансовий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норматив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)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віковими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категоріями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(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дійсні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з 1. 9. 20</w:t>
      </w:r>
      <w:r w:rsidR="00892F1D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22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)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Учні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7 – 10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років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оплата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2</w:t>
      </w:r>
      <w:r w:rsidR="00A47678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9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,-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крон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/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Учні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11 – 14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років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оплата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r w:rsidR="00A47678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31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,-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крон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/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Учні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старше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15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років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оплата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r w:rsidR="00892F1D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3</w:t>
      </w:r>
      <w:r w:rsidR="00A47678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5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,-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крон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/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Інші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учасники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старше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15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років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оплата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r w:rsidR="00C6013C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9</w:t>
      </w:r>
      <w:r w:rsidR="00A47678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2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,-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крон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/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Учні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класифікуються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окремими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віковими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категоріями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період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навчального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року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якому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вони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досягають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відповідно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наведеного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вище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порядку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Навчальний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рік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визначено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з 01.09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31.08!!!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Фінансовий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норматив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встановлюється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відповідно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фінансових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лімітів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закупівлю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харчових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продуктів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наведених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у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додатку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2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Постанови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№ 107/2005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Зб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шкільне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харчування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11/ Я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твердо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переконаний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терпляче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і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уважно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прочитали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цей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текст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цих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місць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Бажаємо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щоб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наша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співпраця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проходила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без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помилок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і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вашого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задоволення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Якщо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все-таки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виникне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проблема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ми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готові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вирішити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Ваші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зауваження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прямо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в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офісі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шкільної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їдальні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або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по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телефону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за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тел.номером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495 592 070.</w:t>
      </w: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A85282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</w:p>
    <w:p w:rsidR="00A85282" w:rsidRPr="00A47678" w:rsidRDefault="0073389F" w:rsidP="00A85282">
      <w:pPr>
        <w:pStyle w:val="Normlnweb"/>
        <w:spacing w:before="0" w:beforeAutospacing="0" w:after="0" w:afterAutospacing="0"/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</w:pP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Třebechovice pod </w:t>
      </w:r>
      <w:proofErr w:type="spellStart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Orebem</w:t>
      </w:r>
      <w:proofErr w:type="spellEnd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r w:rsidR="00C6013C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1</w:t>
      </w:r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  <w:r w:rsidR="00CC34E4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9</w:t>
      </w:r>
      <w:bookmarkStart w:id="0" w:name="_GoBack"/>
      <w:bookmarkEnd w:id="0"/>
      <w:r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.</w:t>
      </w:r>
      <w:r w:rsidR="00A85282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202</w:t>
      </w:r>
      <w:r w:rsidR="00C6013C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3</w:t>
      </w:r>
      <w:r w:rsidR="00A85282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. ……………………….. </w:t>
      </w:r>
      <w:proofErr w:type="spellStart"/>
      <w:r w:rsidR="00A85282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ρς</w:t>
      </w:r>
      <w:proofErr w:type="spellEnd"/>
      <w:r w:rsidR="00A85282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, </w:t>
      </w:r>
      <w:proofErr w:type="spellStart"/>
      <w:r w:rsidR="00A85282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директор</w:t>
      </w:r>
      <w:proofErr w:type="spellEnd"/>
      <w:r w:rsidR="00A85282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 xml:space="preserve"> </w:t>
      </w:r>
      <w:proofErr w:type="spellStart"/>
      <w:r w:rsidR="00A85282" w:rsidRPr="00A47678">
        <w:rPr>
          <w:rFonts w:ascii="Helvetica" w:hAnsi="Helvetica" w:cs="Helvetica"/>
          <w:b/>
          <w:bCs/>
          <w:spacing w:val="2"/>
          <w:sz w:val="22"/>
          <w:szCs w:val="22"/>
          <w:shd w:val="clear" w:color="auto" w:fill="E3F2FD"/>
        </w:rPr>
        <w:t>школи</w:t>
      </w:r>
      <w:proofErr w:type="spellEnd"/>
    </w:p>
    <w:p w:rsidR="00A85282" w:rsidRPr="00A47678" w:rsidRDefault="00A85282" w:rsidP="00A85282">
      <w:pPr>
        <w:pStyle w:val="Standard"/>
        <w:rPr>
          <w:sz w:val="22"/>
          <w:szCs w:val="22"/>
        </w:rPr>
      </w:pPr>
    </w:p>
    <w:p w:rsidR="00A85282" w:rsidRPr="00A47678" w:rsidRDefault="00A85282" w:rsidP="00A85282">
      <w:pPr>
        <w:rPr>
          <w:b/>
          <w:bCs/>
          <w:sz w:val="22"/>
          <w:szCs w:val="22"/>
          <w:u w:val="single"/>
        </w:rPr>
      </w:pPr>
    </w:p>
    <w:p w:rsidR="00321942" w:rsidRPr="00A47678" w:rsidRDefault="004045CC">
      <w:pPr>
        <w:rPr>
          <w:sz w:val="22"/>
          <w:szCs w:val="22"/>
        </w:rPr>
      </w:pPr>
    </w:p>
    <w:sectPr w:rsidR="00321942" w:rsidRPr="00A47678">
      <w:pgSz w:w="11906" w:h="16838"/>
      <w:pgMar w:top="52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A4"/>
    <w:rsid w:val="004045CC"/>
    <w:rsid w:val="005C5230"/>
    <w:rsid w:val="0073389F"/>
    <w:rsid w:val="00892F1D"/>
    <w:rsid w:val="009F50E8"/>
    <w:rsid w:val="00A47678"/>
    <w:rsid w:val="00A85282"/>
    <w:rsid w:val="00C6013C"/>
    <w:rsid w:val="00CC34E4"/>
    <w:rsid w:val="00D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A299-E925-4096-A628-D3262895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2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852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lnweb">
    <w:name w:val="Normal (Web)"/>
    <w:basedOn w:val="Normln"/>
    <w:uiPriority w:val="99"/>
    <w:semiHidden/>
    <w:unhideWhenUsed/>
    <w:rsid w:val="00A8528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2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28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rehorova</dc:creator>
  <cp:keywords/>
  <dc:description/>
  <cp:lastModifiedBy>rehorova</cp:lastModifiedBy>
  <cp:revision>8</cp:revision>
  <cp:lastPrinted>2023-06-14T08:54:00Z</cp:lastPrinted>
  <dcterms:created xsi:type="dcterms:W3CDTF">2022-04-26T04:58:00Z</dcterms:created>
  <dcterms:modified xsi:type="dcterms:W3CDTF">2023-08-31T09:21:00Z</dcterms:modified>
</cp:coreProperties>
</file>